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316"/>
        <w:tblW w:w="10542" w:type="dxa"/>
        <w:tblLook w:val="04A0" w:firstRow="1" w:lastRow="0" w:firstColumn="1" w:lastColumn="0" w:noHBand="0" w:noVBand="1"/>
      </w:tblPr>
      <w:tblGrid>
        <w:gridCol w:w="1165"/>
        <w:gridCol w:w="1155"/>
        <w:gridCol w:w="1283"/>
        <w:gridCol w:w="1508"/>
        <w:gridCol w:w="1307"/>
        <w:gridCol w:w="1482"/>
        <w:gridCol w:w="1410"/>
        <w:gridCol w:w="1232"/>
      </w:tblGrid>
      <w:tr w:rsidR="00BA0C15" w:rsidRPr="003F1701" w14:paraId="14344E36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4433EFC4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VMS vasomotor symptoms: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1781FD0F" w14:textId="689F3A36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Hot flushes</w:t>
            </w:r>
          </w:p>
        </w:tc>
        <w:tc>
          <w:tcPr>
            <w:tcW w:w="1283" w:type="dxa"/>
          </w:tcPr>
          <w:p w14:paraId="70D5ED88" w14:textId="09A0AB49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How often?</w:t>
            </w:r>
          </w:p>
        </w:tc>
        <w:tc>
          <w:tcPr>
            <w:tcW w:w="1508" w:type="dxa"/>
          </w:tcPr>
          <w:p w14:paraId="5A066660" w14:textId="3A54804C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Night sweats</w:t>
            </w:r>
          </w:p>
        </w:tc>
        <w:tc>
          <w:tcPr>
            <w:tcW w:w="1307" w:type="dxa"/>
          </w:tcPr>
          <w:p w14:paraId="42926756" w14:textId="3BFBCBAD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How often?</w:t>
            </w:r>
          </w:p>
        </w:tc>
        <w:tc>
          <w:tcPr>
            <w:tcW w:w="1482" w:type="dxa"/>
          </w:tcPr>
          <w:p w14:paraId="05932EC1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A7553CA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21C56A3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0C15" w:rsidRPr="003F1701" w14:paraId="72DAB305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35A91A6D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367A9E8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General:</w:t>
            </w: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0406BB76" w14:textId="0DB18509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Disturbed less refreshing sleep or insomnia</w:t>
            </w:r>
          </w:p>
        </w:tc>
        <w:tc>
          <w:tcPr>
            <w:tcW w:w="1283" w:type="dxa"/>
          </w:tcPr>
          <w:p w14:paraId="115249B4" w14:textId="6353B124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Extreme tiredness (fatigue)</w:t>
            </w:r>
          </w:p>
          <w:p w14:paraId="1CE23BD6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E1E321F" w14:textId="66D17CE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Joint pains and stiffness (especially in the early morning). </w:t>
            </w:r>
          </w:p>
          <w:p w14:paraId="57759DA3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62D4FE7" w14:textId="2DE1AFBD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Palpitations</w:t>
            </w:r>
          </w:p>
          <w:p w14:paraId="235F3B05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767EA16" w14:textId="4A616A6A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Itchy skin (formication). In patches or all over. </w:t>
            </w:r>
          </w:p>
          <w:p w14:paraId="088C1B79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2069D65" w14:textId="20366DBF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More migraines</w:t>
            </w:r>
          </w:p>
          <w:p w14:paraId="52D0D427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or</w:t>
            </w:r>
          </w:p>
          <w:p w14:paraId="3067B94F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headaches</w:t>
            </w:r>
          </w:p>
          <w:p w14:paraId="163CCDB7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5AC99EE" w14:textId="6C039BBE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Muscle aches, leg cramps.</w:t>
            </w:r>
          </w:p>
          <w:p w14:paraId="399A1EFF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  <w:p w14:paraId="68A3E6D0" w14:textId="617AB318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0C15" w:rsidRPr="003F1701" w14:paraId="24A890B0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4B12B184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GSM bladder and pelvic floor problems:</w:t>
            </w:r>
          </w:p>
          <w:p w14:paraId="2730E19B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194BCA2F" w14:textId="405188B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Recurrent cystitis (burning pain when you wee)</w:t>
            </w:r>
          </w:p>
          <w:p w14:paraId="0B981C82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58A59E0" w14:textId="1E283ED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Needing to wee more often (frequency)</w:t>
            </w:r>
          </w:p>
          <w:p w14:paraId="07A6DE7D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7B21B68" w14:textId="4DB1D066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Nocturia (up at night to wee). How often?</w:t>
            </w:r>
          </w:p>
          <w:p w14:paraId="76D22EE2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85D8697" w14:textId="1B013173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Needing to get to toilet in a hurry (urgency)</w:t>
            </w:r>
          </w:p>
          <w:p w14:paraId="37013DAD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5A7E233" w14:textId="0BC90D10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Not making it to the toilet in time (urge incontinence)</w:t>
            </w:r>
          </w:p>
          <w:p w14:paraId="549D9BE3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D7239BE" w14:textId="04D43993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Stress incontinence (weakened pelvic floor so that you </w:t>
            </w:r>
            <w:proofErr w:type="spellStart"/>
            <w:r w:rsidRPr="003F1701">
              <w:rPr>
                <w:rFonts w:cstheme="minorHAnsi"/>
                <w:sz w:val="20"/>
                <w:szCs w:val="20"/>
              </w:rPr>
              <w:t>wee</w:t>
            </w:r>
            <w:proofErr w:type="spellEnd"/>
            <w:r w:rsidRPr="003F1701">
              <w:rPr>
                <w:rFonts w:cstheme="minorHAnsi"/>
                <w:sz w:val="20"/>
                <w:szCs w:val="20"/>
              </w:rPr>
              <w:t xml:space="preserve"> when you sneeze, laugh or cough)</w:t>
            </w:r>
          </w:p>
          <w:p w14:paraId="621E058A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4C75EF8" w14:textId="1E7CB825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Prolapse (lump coming down) OR</w:t>
            </w:r>
          </w:p>
          <w:p w14:paraId="27D154A2" w14:textId="13A973F0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feeling of dragging in the pelvis </w:t>
            </w:r>
          </w:p>
        </w:tc>
      </w:tr>
      <w:tr w:rsidR="00BA0C15" w:rsidRPr="003F1701" w14:paraId="297B3CF2" w14:textId="77777777" w:rsidTr="003F1701">
        <w:trPr>
          <w:trHeight w:val="648"/>
        </w:trPr>
        <w:tc>
          <w:tcPr>
            <w:tcW w:w="1165" w:type="dxa"/>
            <w:tcBorders>
              <w:right w:val="single" w:sz="4" w:space="0" w:color="000000"/>
            </w:tcBorders>
          </w:tcPr>
          <w:p w14:paraId="71C36E80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GSM sexual problems:</w:t>
            </w:r>
          </w:p>
          <w:p w14:paraId="71731809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676E1511" w14:textId="745589AF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Reduced libido</w:t>
            </w:r>
          </w:p>
          <w:p w14:paraId="052B1A80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A45480" w14:textId="7CE6643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Dry sore vagina causing soreness during SI</w:t>
            </w:r>
          </w:p>
          <w:p w14:paraId="784A8E95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F4CF365" w14:textId="5C8A1479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Itchy vulva and vagina (not thrush)</w:t>
            </w:r>
          </w:p>
          <w:p w14:paraId="262260E7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FEC5763" w14:textId="6FB30C13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Difficulty with arousal/not pleasurable</w:t>
            </w:r>
          </w:p>
          <w:p w14:paraId="78E11FCB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F8D9CBD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C2F161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B2CD50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0C15" w:rsidRPr="003F1701" w14:paraId="62751D53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77DDE34E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Body changes:</w:t>
            </w:r>
          </w:p>
          <w:p w14:paraId="16662DE9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68FBFFCF" w14:textId="215F3FCC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Putting on weight around the tummy</w:t>
            </w:r>
          </w:p>
          <w:p w14:paraId="2691A2EF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C247288" w14:textId="6E395F15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Hairy chin</w:t>
            </w:r>
          </w:p>
          <w:p w14:paraId="5D4A9EBA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2B81ED0" w14:textId="19B74795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Thinning of hair on head</w:t>
            </w:r>
          </w:p>
        </w:tc>
        <w:tc>
          <w:tcPr>
            <w:tcW w:w="1307" w:type="dxa"/>
          </w:tcPr>
          <w:p w14:paraId="3C82D1DA" w14:textId="271349A0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Dry hair</w:t>
            </w:r>
          </w:p>
          <w:p w14:paraId="01B96C32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1785F07" w14:textId="4BFFE62D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Skin </w:t>
            </w:r>
            <w:proofErr w:type="gramStart"/>
            <w:r w:rsidRPr="003F1701">
              <w:rPr>
                <w:rFonts w:cstheme="minorHAnsi"/>
                <w:sz w:val="20"/>
                <w:szCs w:val="20"/>
              </w:rPr>
              <w:t>more oily</w:t>
            </w:r>
            <w:proofErr w:type="gramEnd"/>
            <w:r w:rsidRPr="003F1701">
              <w:rPr>
                <w:rFonts w:cstheme="minorHAnsi"/>
                <w:sz w:val="20"/>
                <w:szCs w:val="20"/>
              </w:rPr>
              <w:t xml:space="preserve"> and more wrinkles</w:t>
            </w:r>
          </w:p>
          <w:p w14:paraId="41E27779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80E24F7" w14:textId="0D53676A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Nails more brittle</w:t>
            </w:r>
          </w:p>
          <w:p w14:paraId="41ACE090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02FBD12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0C15" w:rsidRPr="003F1701" w14:paraId="7891F0D4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41F2E56D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Emotional changes:</w:t>
            </w:r>
          </w:p>
          <w:p w14:paraId="1E584C22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3C6D7D68" w14:textId="14D4F9C0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Mood swings for no apparent reason</w:t>
            </w:r>
          </w:p>
          <w:p w14:paraId="4F70DC71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7C5B6D7" w14:textId="7DB6296C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More emotional</w:t>
            </w:r>
          </w:p>
          <w:p w14:paraId="37041D23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3DEA90C" w14:textId="1019C894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Irritable</w:t>
            </w:r>
          </w:p>
          <w:p w14:paraId="00080954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F5A986F" w14:textId="0BC861C6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Low mood or feeling down</w:t>
            </w:r>
          </w:p>
          <w:p w14:paraId="6196A7A6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0C486A9" w14:textId="0F5FEF2F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Feeling anxious or panic attacks </w:t>
            </w:r>
          </w:p>
          <w:p w14:paraId="7E6ED144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56F98C0" w14:textId="2DB800CD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Loss of self-esteem and loss of self-confidence</w:t>
            </w:r>
          </w:p>
          <w:p w14:paraId="1543D45F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636F316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Feeling that you have lost who you were</w:t>
            </w:r>
          </w:p>
          <w:p w14:paraId="65188422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0C15" w:rsidRPr="003F1701" w14:paraId="651C4FCE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11D0E51D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Brain function/</w:t>
            </w:r>
          </w:p>
          <w:p w14:paraId="15F232D3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brain fog:</w:t>
            </w:r>
          </w:p>
          <w:p w14:paraId="07947F5B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ab/>
            </w:r>
          </w:p>
          <w:p w14:paraId="30812915" w14:textId="696CF2BF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6611E8F6" w14:textId="2F83D390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Can’t find the words</w:t>
            </w:r>
          </w:p>
          <w:p w14:paraId="58231981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965888" w14:textId="1F6A1F4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Poor memory</w:t>
            </w:r>
          </w:p>
          <w:p w14:paraId="03CF3E1D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408E96CE" w14:textId="0D779D54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Poor concentration</w:t>
            </w:r>
          </w:p>
        </w:tc>
        <w:tc>
          <w:tcPr>
            <w:tcW w:w="1307" w:type="dxa"/>
          </w:tcPr>
          <w:p w14:paraId="393C467C" w14:textId="39D4E2E5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Difficulty making decisions</w:t>
            </w:r>
          </w:p>
          <w:p w14:paraId="5868E13B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A957AA3" w14:textId="298438C2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Difficulty focusing on complex issues</w:t>
            </w:r>
          </w:p>
          <w:p w14:paraId="638E8FC3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F2E0FCB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Some people think they “are going mad”</w:t>
            </w:r>
          </w:p>
        </w:tc>
        <w:tc>
          <w:tcPr>
            <w:tcW w:w="1232" w:type="dxa"/>
          </w:tcPr>
          <w:p w14:paraId="5520C46C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0C15" w:rsidRPr="003F1701" w14:paraId="439E4C2A" w14:textId="77777777" w:rsidTr="003F1701">
        <w:trPr>
          <w:trHeight w:val="673"/>
        </w:trPr>
        <w:tc>
          <w:tcPr>
            <w:tcW w:w="1165" w:type="dxa"/>
            <w:tcBorders>
              <w:right w:val="single" w:sz="4" w:space="0" w:color="000000"/>
            </w:tcBorders>
          </w:tcPr>
          <w:p w14:paraId="0A2E733F" w14:textId="77777777" w:rsidR="00BA0C15" w:rsidRPr="003F1701" w:rsidRDefault="00BA0C15" w:rsidP="003F170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F1701">
              <w:rPr>
                <w:rFonts w:cstheme="minorHAnsi"/>
                <w:b/>
                <w:bCs/>
                <w:sz w:val="20"/>
                <w:szCs w:val="20"/>
                <w:u w:val="single"/>
              </w:rPr>
              <w:t>Difficulty coping with:</w:t>
            </w:r>
          </w:p>
          <w:p w14:paraId="3307F075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</w:tcBorders>
          </w:tcPr>
          <w:p w14:paraId="52A097A9" w14:textId="2BF49D9B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Work</w:t>
            </w:r>
          </w:p>
        </w:tc>
        <w:tc>
          <w:tcPr>
            <w:tcW w:w="1283" w:type="dxa"/>
          </w:tcPr>
          <w:p w14:paraId="75E72275" w14:textId="0DD3A6DD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 xml:space="preserve">Family </w:t>
            </w:r>
          </w:p>
        </w:tc>
        <w:tc>
          <w:tcPr>
            <w:tcW w:w="1508" w:type="dxa"/>
          </w:tcPr>
          <w:p w14:paraId="3F21CA34" w14:textId="3E0093FA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  <w:r w:rsidRPr="003F1701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1307" w:type="dxa"/>
          </w:tcPr>
          <w:p w14:paraId="0E5715B8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DE8EBBE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BA89ED5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EE21DCD" w14:textId="77777777" w:rsidR="00BA0C15" w:rsidRPr="003F1701" w:rsidRDefault="00BA0C15" w:rsidP="003F17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E312BEB" w14:textId="093E07CC" w:rsidR="00EE0F43" w:rsidRPr="003F1701" w:rsidRDefault="00EE0F43">
      <w:pPr>
        <w:rPr>
          <w:rFonts w:cstheme="minorHAnsi"/>
          <w:sz w:val="20"/>
          <w:szCs w:val="20"/>
        </w:rPr>
      </w:pPr>
    </w:p>
    <w:p w14:paraId="2BBDC127" w14:textId="29A7B6CF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7EB57DE5" w14:textId="3EF7A11A" w:rsidR="003F1701" w:rsidRPr="003F1701" w:rsidRDefault="003F1701" w:rsidP="003F1701">
      <w:pPr>
        <w:rPr>
          <w:rFonts w:cstheme="minorHAnsi"/>
          <w:sz w:val="20"/>
          <w:szCs w:val="20"/>
        </w:rPr>
      </w:pPr>
      <w:proofErr w:type="gramStart"/>
      <w:r w:rsidRPr="003F1701">
        <w:rPr>
          <w:rFonts w:cstheme="minorHAnsi"/>
          <w:sz w:val="20"/>
          <w:szCs w:val="20"/>
        </w:rPr>
        <w:t>NAME</w:t>
      </w:r>
      <w:r>
        <w:rPr>
          <w:rFonts w:cstheme="minorHAnsi"/>
          <w:sz w:val="20"/>
          <w:szCs w:val="20"/>
        </w:rPr>
        <w:t>:.</w:t>
      </w:r>
      <w:proofErr w:type="gramEnd"/>
      <w:r>
        <w:rPr>
          <w:rFonts w:cstheme="minorHAnsi"/>
          <w:sz w:val="20"/>
          <w:szCs w:val="20"/>
        </w:rPr>
        <w:t>……………………………………………………………………………………….</w:t>
      </w:r>
    </w:p>
    <w:p w14:paraId="0F4ABB5F" w14:textId="3CEC311F" w:rsidR="003F1701" w:rsidRPr="003F1701" w:rsidRDefault="003F1701" w:rsidP="003F17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of Birth:………………………………………………………………………………</w:t>
      </w:r>
    </w:p>
    <w:p w14:paraId="262865FF" w14:textId="76DDBB8E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33712136" w14:textId="1613DA61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12AD72D7" w14:textId="231B4D0B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6967558B" w14:textId="3C499854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6E659864" w14:textId="4A943847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333FD0B0" w14:textId="3235C20F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53629649" w14:textId="082C4A63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262E5F9B" w14:textId="5C167428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6472FADF" w14:textId="2A0F1CC6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20CF90A7" w14:textId="55ED1D66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048DBDE1" w14:textId="4CBA22D3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1BD6DA70" w14:textId="1C86AFBD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7610B036" w14:textId="7944FD8D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66C006D4" w14:textId="6FD2CF8D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05713A94" w14:textId="63E0F809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48985AEB" w14:textId="17E4C78F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3EC878CA" w14:textId="2BCEADEF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32F3676B" w14:textId="3ED33330" w:rsidR="003F1701" w:rsidRPr="003F1701" w:rsidRDefault="003F1701" w:rsidP="003F1701">
      <w:pPr>
        <w:rPr>
          <w:rFonts w:cstheme="minorHAnsi"/>
          <w:sz w:val="20"/>
          <w:szCs w:val="20"/>
        </w:rPr>
      </w:pPr>
    </w:p>
    <w:p w14:paraId="475F7E92" w14:textId="77777777" w:rsidR="003F1701" w:rsidRPr="003F1701" w:rsidRDefault="003F1701" w:rsidP="003F1701">
      <w:pPr>
        <w:rPr>
          <w:rFonts w:cstheme="minorHAnsi"/>
          <w:sz w:val="20"/>
          <w:szCs w:val="20"/>
        </w:rPr>
      </w:pPr>
    </w:p>
    <w:sectPr w:rsidR="003F1701" w:rsidRPr="003F17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3BD7" w14:textId="77777777" w:rsidR="003F1701" w:rsidRDefault="003F1701" w:rsidP="003F1701">
      <w:pPr>
        <w:spacing w:after="0" w:line="240" w:lineRule="auto"/>
      </w:pPr>
      <w:r>
        <w:separator/>
      </w:r>
    </w:p>
  </w:endnote>
  <w:endnote w:type="continuationSeparator" w:id="0">
    <w:p w14:paraId="257E7590" w14:textId="77777777" w:rsidR="003F1701" w:rsidRDefault="003F1701" w:rsidP="003F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6DB4" w14:textId="77777777" w:rsidR="003F1701" w:rsidRDefault="003F1701" w:rsidP="003F1701">
      <w:pPr>
        <w:spacing w:after="0" w:line="240" w:lineRule="auto"/>
      </w:pPr>
      <w:r>
        <w:separator/>
      </w:r>
    </w:p>
  </w:footnote>
  <w:footnote w:type="continuationSeparator" w:id="0">
    <w:p w14:paraId="65381E22" w14:textId="77777777" w:rsidR="003F1701" w:rsidRDefault="003F1701" w:rsidP="003F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0526" w14:textId="207007EA" w:rsidR="003F1701" w:rsidRDefault="003F1701">
    <w:pPr>
      <w:pStyle w:val="Header"/>
    </w:pPr>
    <w:r>
      <w:rPr>
        <w:noProof/>
      </w:rPr>
      <w:drawing>
        <wp:inline distT="0" distB="0" distL="0" distR="0" wp14:anchorId="6855EB1A" wp14:editId="5514F7B7">
          <wp:extent cx="1971675" cy="1343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15"/>
    <w:rsid w:val="003F1701"/>
    <w:rsid w:val="00BA0C15"/>
    <w:rsid w:val="00E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A141"/>
  <w15:chartTrackingRefBased/>
  <w15:docId w15:val="{A652FD67-D3FF-4D36-884E-F19D1EFB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01"/>
  </w:style>
  <w:style w:type="paragraph" w:styleId="Footer">
    <w:name w:val="footer"/>
    <w:basedOn w:val="Normal"/>
    <w:link w:val="FooterChar"/>
    <w:uiPriority w:val="99"/>
    <w:unhideWhenUsed/>
    <w:rsid w:val="003F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Jessica (WOODA SURGERY)</dc:creator>
  <cp:keywords/>
  <dc:description/>
  <cp:lastModifiedBy>DANIELSON, Jessica (WOODA SURGERY)</cp:lastModifiedBy>
  <cp:revision>2</cp:revision>
  <dcterms:created xsi:type="dcterms:W3CDTF">2021-12-02T17:07:00Z</dcterms:created>
  <dcterms:modified xsi:type="dcterms:W3CDTF">2021-12-02T17:15:00Z</dcterms:modified>
</cp:coreProperties>
</file>